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09" w:rsidRDefault="007B2505" w:rsidP="00011D0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北京化工大学</w:t>
      </w:r>
      <w:r w:rsidR="00164910">
        <w:rPr>
          <w:rFonts w:hint="eastAsia"/>
          <w:b/>
          <w:sz w:val="30"/>
          <w:szCs w:val="30"/>
        </w:rPr>
        <w:t>实验室</w:t>
      </w:r>
      <w:r>
        <w:rPr>
          <w:rFonts w:hint="eastAsia"/>
          <w:b/>
          <w:sz w:val="30"/>
          <w:szCs w:val="30"/>
        </w:rPr>
        <w:t>易制毒化学品使用流向登记</w:t>
      </w:r>
      <w:r w:rsidR="000E040D" w:rsidRPr="00011D09">
        <w:rPr>
          <w:rFonts w:hint="eastAsia"/>
          <w:b/>
          <w:sz w:val="30"/>
          <w:szCs w:val="30"/>
        </w:rPr>
        <w:t>表</w:t>
      </w:r>
    </w:p>
    <w:p w:rsidR="007B2505" w:rsidRDefault="000E040D" w:rsidP="0095073F">
      <w:pPr>
        <w:ind w:firstLineChars="100" w:firstLine="240"/>
        <w:rPr>
          <w:sz w:val="24"/>
        </w:rPr>
      </w:pPr>
      <w:r w:rsidRPr="00011D09">
        <w:rPr>
          <w:rFonts w:hint="eastAsia"/>
          <w:sz w:val="24"/>
        </w:rPr>
        <w:t>实验室</w:t>
      </w:r>
      <w:r w:rsidR="00A96B4E" w:rsidRPr="00011D09">
        <w:rPr>
          <w:rFonts w:hint="eastAsia"/>
          <w:sz w:val="24"/>
        </w:rPr>
        <w:t>（课题组）</w:t>
      </w:r>
      <w:r w:rsidRPr="00011D09">
        <w:rPr>
          <w:rFonts w:hint="eastAsia"/>
          <w:sz w:val="24"/>
        </w:rPr>
        <w:t>名称：</w:t>
      </w:r>
      <w:r w:rsidRPr="00011D09">
        <w:rPr>
          <w:rFonts w:hint="eastAsia"/>
          <w:sz w:val="24"/>
        </w:rPr>
        <w:t xml:space="preserve">                </w:t>
      </w:r>
      <w:r w:rsidRPr="00011D09">
        <w:rPr>
          <w:rFonts w:hint="eastAsia"/>
          <w:sz w:val="24"/>
        </w:rPr>
        <w:t>易制毒名称：</w:t>
      </w:r>
      <w:r w:rsidRPr="00011D09">
        <w:rPr>
          <w:rFonts w:hint="eastAsia"/>
          <w:sz w:val="24"/>
        </w:rPr>
        <w:t xml:space="preserve">           </w:t>
      </w:r>
    </w:p>
    <w:p w:rsidR="001C3D1B" w:rsidRPr="00011D09" w:rsidRDefault="0095073F" w:rsidP="007B2505">
      <w:pPr>
        <w:rPr>
          <w:b/>
          <w:sz w:val="30"/>
          <w:szCs w:val="30"/>
        </w:rPr>
      </w:pPr>
      <w:r>
        <w:rPr>
          <w:rFonts w:hint="eastAsia"/>
          <w:sz w:val="24"/>
        </w:rPr>
        <w:t>公安局</w:t>
      </w:r>
      <w:r w:rsidR="007B2505">
        <w:rPr>
          <w:rFonts w:hint="eastAsia"/>
          <w:sz w:val="24"/>
        </w:rPr>
        <w:t>购买备案证明编号：</w:t>
      </w:r>
      <w:r w:rsidR="007B2505">
        <w:rPr>
          <w:rFonts w:hint="eastAsia"/>
          <w:sz w:val="24"/>
        </w:rPr>
        <w:t xml:space="preserve">                 </w:t>
      </w:r>
      <w:r w:rsidR="00164910">
        <w:rPr>
          <w:rFonts w:hint="eastAsia"/>
          <w:sz w:val="24"/>
        </w:rPr>
        <w:t>实验室</w:t>
      </w:r>
      <w:r w:rsidR="00164910">
        <w:rPr>
          <w:sz w:val="24"/>
        </w:rPr>
        <w:t>地址</w:t>
      </w:r>
      <w:r w:rsidR="000E040D" w:rsidRPr="00011D09">
        <w:rPr>
          <w:rFonts w:hint="eastAsia"/>
          <w:sz w:val="24"/>
        </w:rPr>
        <w:t>：</w:t>
      </w:r>
      <w:r w:rsidR="000E040D" w:rsidRPr="00011D09">
        <w:rPr>
          <w:rFonts w:hint="eastAsia"/>
          <w:sz w:val="24"/>
        </w:rPr>
        <w:t xml:space="preserve">         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89"/>
        <w:gridCol w:w="1388"/>
        <w:gridCol w:w="1417"/>
        <w:gridCol w:w="1276"/>
        <w:gridCol w:w="1417"/>
        <w:gridCol w:w="1418"/>
      </w:tblGrid>
      <w:tr w:rsidR="001C3D1B" w:rsidRPr="00011D09" w:rsidTr="00164910">
        <w:tc>
          <w:tcPr>
            <w:tcW w:w="1277" w:type="dxa"/>
            <w:vAlign w:val="center"/>
          </w:tcPr>
          <w:p w:rsidR="001C3D1B" w:rsidRPr="00011D09" w:rsidRDefault="000935FB" w:rsidP="001649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购买</w:t>
            </w:r>
            <w:r w:rsidR="00164910">
              <w:rPr>
                <w:rFonts w:hint="eastAsia"/>
                <w:sz w:val="24"/>
              </w:rPr>
              <w:t>（领域）</w:t>
            </w:r>
            <w:r w:rsidR="000E040D" w:rsidRPr="00011D09">
              <w:rPr>
                <w:rFonts w:hint="eastAsia"/>
                <w:sz w:val="24"/>
              </w:rPr>
              <w:t>日期</w:t>
            </w:r>
          </w:p>
        </w:tc>
        <w:tc>
          <w:tcPr>
            <w:tcW w:w="1589" w:type="dxa"/>
            <w:vAlign w:val="center"/>
          </w:tcPr>
          <w:p w:rsidR="001C3D1B" w:rsidRPr="00011D09" w:rsidRDefault="000935FB" w:rsidP="00011D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购买</w:t>
            </w:r>
            <w:r w:rsidR="00164910">
              <w:rPr>
                <w:rFonts w:hint="eastAsia"/>
                <w:sz w:val="24"/>
              </w:rPr>
              <w:t>（领用）</w:t>
            </w:r>
            <w:r w:rsidR="000E040D" w:rsidRPr="00011D09">
              <w:rPr>
                <w:rFonts w:hint="eastAsia"/>
                <w:sz w:val="24"/>
              </w:rPr>
              <w:t>数量（单位）</w:t>
            </w:r>
          </w:p>
        </w:tc>
        <w:tc>
          <w:tcPr>
            <w:tcW w:w="1388" w:type="dxa"/>
            <w:vAlign w:val="center"/>
          </w:tcPr>
          <w:p w:rsidR="001C3D1B" w:rsidRPr="00011D09" w:rsidRDefault="000E040D" w:rsidP="00011D09">
            <w:pPr>
              <w:rPr>
                <w:sz w:val="24"/>
              </w:rPr>
            </w:pPr>
            <w:r w:rsidRPr="00011D09">
              <w:rPr>
                <w:rFonts w:hint="eastAsia"/>
                <w:sz w:val="24"/>
              </w:rPr>
              <w:t>使用日期</w:t>
            </w:r>
          </w:p>
        </w:tc>
        <w:tc>
          <w:tcPr>
            <w:tcW w:w="1417" w:type="dxa"/>
          </w:tcPr>
          <w:p w:rsidR="001C3D1B" w:rsidRPr="00011D09" w:rsidRDefault="000E040D" w:rsidP="00011D09">
            <w:pPr>
              <w:rPr>
                <w:sz w:val="24"/>
              </w:rPr>
            </w:pPr>
            <w:r w:rsidRPr="00011D09">
              <w:rPr>
                <w:rFonts w:hint="eastAsia"/>
                <w:sz w:val="24"/>
              </w:rPr>
              <w:t>使用数量（单位）</w:t>
            </w:r>
          </w:p>
        </w:tc>
        <w:tc>
          <w:tcPr>
            <w:tcW w:w="1276" w:type="dxa"/>
            <w:vAlign w:val="center"/>
          </w:tcPr>
          <w:p w:rsidR="001C3D1B" w:rsidRPr="00011D09" w:rsidRDefault="000E040D" w:rsidP="00011D09">
            <w:pPr>
              <w:rPr>
                <w:sz w:val="24"/>
              </w:rPr>
            </w:pPr>
            <w:r w:rsidRPr="00011D09">
              <w:rPr>
                <w:rFonts w:hint="eastAsia"/>
                <w:sz w:val="24"/>
              </w:rPr>
              <w:t>剩余数量</w:t>
            </w:r>
          </w:p>
          <w:p w:rsidR="001C3D1B" w:rsidRPr="00011D09" w:rsidRDefault="000E040D" w:rsidP="00011D09">
            <w:pPr>
              <w:rPr>
                <w:sz w:val="24"/>
              </w:rPr>
            </w:pPr>
            <w:r w:rsidRPr="00011D09">
              <w:rPr>
                <w:rFonts w:hint="eastAsia"/>
                <w:sz w:val="24"/>
              </w:rPr>
              <w:t>（单位）</w:t>
            </w:r>
          </w:p>
        </w:tc>
        <w:tc>
          <w:tcPr>
            <w:tcW w:w="1417" w:type="dxa"/>
          </w:tcPr>
          <w:p w:rsidR="001C3D1B" w:rsidRPr="00011D09" w:rsidRDefault="000E040D" w:rsidP="00011D09">
            <w:pPr>
              <w:rPr>
                <w:sz w:val="24"/>
              </w:rPr>
            </w:pPr>
            <w:r w:rsidRPr="00011D09">
              <w:rPr>
                <w:rFonts w:hint="eastAsia"/>
                <w:sz w:val="24"/>
              </w:rPr>
              <w:t>领用人</w:t>
            </w:r>
            <w:r w:rsidR="00011D09">
              <w:rPr>
                <w:rFonts w:hint="eastAsia"/>
                <w:sz w:val="24"/>
              </w:rPr>
              <w:t>签字</w:t>
            </w: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C3D1B" w:rsidRPr="00011D09" w:rsidRDefault="000E040D" w:rsidP="00011D09">
            <w:pPr>
              <w:rPr>
                <w:sz w:val="24"/>
              </w:rPr>
            </w:pPr>
            <w:r w:rsidRPr="00011D09">
              <w:rPr>
                <w:rFonts w:hint="eastAsia"/>
                <w:sz w:val="24"/>
              </w:rPr>
              <w:t>领用人</w:t>
            </w:r>
            <w:r w:rsidR="00011D09">
              <w:rPr>
                <w:rFonts w:hint="eastAsia"/>
                <w:sz w:val="24"/>
              </w:rPr>
              <w:t>签字</w:t>
            </w: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1C3D1B" w:rsidRPr="00011D09" w:rsidTr="00164910">
        <w:tc>
          <w:tcPr>
            <w:tcW w:w="127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1C3D1B" w:rsidRPr="00011D09" w:rsidRDefault="001C3D1B" w:rsidP="00011D09">
            <w:pPr>
              <w:rPr>
                <w:sz w:val="24"/>
              </w:rPr>
            </w:pPr>
          </w:p>
          <w:p w:rsidR="001C3D1B" w:rsidRPr="00011D09" w:rsidRDefault="001C3D1B" w:rsidP="00011D09">
            <w:pPr>
              <w:rPr>
                <w:sz w:val="24"/>
              </w:rPr>
            </w:pPr>
          </w:p>
        </w:tc>
      </w:tr>
      <w:tr w:rsidR="000E040D" w:rsidRPr="00011D09" w:rsidTr="00164910">
        <w:tc>
          <w:tcPr>
            <w:tcW w:w="1277" w:type="dxa"/>
          </w:tcPr>
          <w:p w:rsidR="000E040D" w:rsidRPr="00011D09" w:rsidRDefault="000E040D" w:rsidP="00011D09">
            <w:pPr>
              <w:rPr>
                <w:sz w:val="24"/>
              </w:rPr>
            </w:pPr>
          </w:p>
          <w:p w:rsidR="000E040D" w:rsidRPr="00011D09" w:rsidRDefault="000E040D" w:rsidP="00011D09">
            <w:pPr>
              <w:rPr>
                <w:sz w:val="24"/>
              </w:rPr>
            </w:pPr>
          </w:p>
        </w:tc>
        <w:tc>
          <w:tcPr>
            <w:tcW w:w="1589" w:type="dxa"/>
          </w:tcPr>
          <w:p w:rsidR="000E040D" w:rsidRPr="00011D09" w:rsidRDefault="000E040D" w:rsidP="00011D09">
            <w:pPr>
              <w:rPr>
                <w:sz w:val="24"/>
              </w:rPr>
            </w:pPr>
          </w:p>
        </w:tc>
        <w:tc>
          <w:tcPr>
            <w:tcW w:w="1388" w:type="dxa"/>
          </w:tcPr>
          <w:p w:rsidR="000E040D" w:rsidRPr="00011D09" w:rsidRDefault="000E040D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040D" w:rsidRPr="00011D09" w:rsidRDefault="000E040D" w:rsidP="00011D0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040D" w:rsidRPr="00011D09" w:rsidRDefault="000E040D" w:rsidP="00011D09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E040D" w:rsidRPr="00011D09" w:rsidRDefault="000E040D" w:rsidP="00011D0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040D" w:rsidRPr="00011D09" w:rsidRDefault="000E040D" w:rsidP="00011D09">
            <w:pPr>
              <w:rPr>
                <w:sz w:val="24"/>
              </w:rPr>
            </w:pPr>
          </w:p>
        </w:tc>
      </w:tr>
    </w:tbl>
    <w:p w:rsidR="001C3D1B" w:rsidRPr="00011D09" w:rsidRDefault="000E040D" w:rsidP="00011D09">
      <w:pPr>
        <w:rPr>
          <w:sz w:val="24"/>
        </w:rPr>
      </w:pPr>
      <w:r w:rsidRPr="00011D09">
        <w:rPr>
          <w:rFonts w:hint="eastAsia"/>
          <w:sz w:val="24"/>
        </w:rPr>
        <w:t>实验室负责人签字：</w:t>
      </w:r>
      <w:r w:rsidRPr="00011D09">
        <w:rPr>
          <w:rFonts w:hint="eastAsia"/>
          <w:sz w:val="24"/>
        </w:rPr>
        <w:t xml:space="preserve">                                    </w:t>
      </w:r>
      <w:r w:rsidRPr="00011D09">
        <w:rPr>
          <w:rFonts w:hint="eastAsia"/>
          <w:sz w:val="24"/>
        </w:rPr>
        <w:t>年</w:t>
      </w:r>
      <w:r w:rsidRPr="00011D09">
        <w:rPr>
          <w:rFonts w:hint="eastAsia"/>
          <w:sz w:val="24"/>
        </w:rPr>
        <w:t xml:space="preserve">   </w:t>
      </w:r>
      <w:r w:rsidRPr="00011D09">
        <w:rPr>
          <w:rFonts w:hint="eastAsia"/>
          <w:sz w:val="24"/>
        </w:rPr>
        <w:t>月</w:t>
      </w:r>
      <w:r w:rsidRPr="00011D09">
        <w:rPr>
          <w:rFonts w:hint="eastAsia"/>
          <w:sz w:val="24"/>
        </w:rPr>
        <w:t xml:space="preserve">   </w:t>
      </w:r>
      <w:r w:rsidRPr="00011D09">
        <w:rPr>
          <w:rFonts w:hint="eastAsia"/>
          <w:sz w:val="24"/>
        </w:rPr>
        <w:t>日建账</w:t>
      </w:r>
    </w:p>
    <w:p w:rsidR="001C3D1B" w:rsidRPr="00011D09" w:rsidRDefault="00011D09" w:rsidP="00011D09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备注：</w:t>
      </w:r>
      <w:r w:rsidR="000E040D" w:rsidRPr="00011D09">
        <w:rPr>
          <w:rFonts w:hint="eastAsia"/>
          <w:sz w:val="24"/>
        </w:rPr>
        <w:t>注意保存</w:t>
      </w:r>
      <w:r w:rsidR="007B2505">
        <w:rPr>
          <w:rFonts w:hint="eastAsia"/>
          <w:sz w:val="24"/>
        </w:rPr>
        <w:t>公安局《易制毒化学品购买备案证明》或</w:t>
      </w:r>
      <w:r w:rsidR="00164910">
        <w:rPr>
          <w:rFonts w:hint="eastAsia"/>
          <w:sz w:val="24"/>
        </w:rPr>
        <w:t>《北京化工大学化学药品仓库领用</w:t>
      </w:r>
      <w:r w:rsidR="000E040D" w:rsidRPr="00011D09">
        <w:rPr>
          <w:rFonts w:hint="eastAsia"/>
          <w:sz w:val="24"/>
        </w:rPr>
        <w:t>单》</w:t>
      </w:r>
      <w:r>
        <w:rPr>
          <w:rFonts w:hint="eastAsia"/>
          <w:sz w:val="24"/>
        </w:rPr>
        <w:t>，</w:t>
      </w:r>
      <w:r w:rsidR="000E040D" w:rsidRPr="00011D09">
        <w:rPr>
          <w:rFonts w:hint="eastAsia"/>
          <w:sz w:val="24"/>
        </w:rPr>
        <w:t>保存两年备查</w:t>
      </w:r>
      <w:r>
        <w:rPr>
          <w:rFonts w:hint="eastAsia"/>
          <w:sz w:val="24"/>
        </w:rPr>
        <w:t>。</w:t>
      </w:r>
    </w:p>
    <w:p w:rsidR="001C3D1B" w:rsidRPr="00011D09" w:rsidRDefault="001C3D1B" w:rsidP="00011D09">
      <w:pPr>
        <w:rPr>
          <w:sz w:val="24"/>
        </w:rPr>
      </w:pPr>
    </w:p>
    <w:sectPr w:rsidR="001C3D1B" w:rsidRPr="00011D09" w:rsidSect="002D4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B0" w:rsidRDefault="00233BB0" w:rsidP="00A96B4E">
      <w:r>
        <w:separator/>
      </w:r>
    </w:p>
  </w:endnote>
  <w:endnote w:type="continuationSeparator" w:id="0">
    <w:p w:rsidR="00233BB0" w:rsidRDefault="00233BB0" w:rsidP="00A9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B0" w:rsidRDefault="00233BB0" w:rsidP="00A96B4E">
      <w:r>
        <w:separator/>
      </w:r>
    </w:p>
  </w:footnote>
  <w:footnote w:type="continuationSeparator" w:id="0">
    <w:p w:rsidR="00233BB0" w:rsidRDefault="00233BB0" w:rsidP="00A9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FA22C3"/>
    <w:rsid w:val="FFFA22C3"/>
    <w:rsid w:val="00011D09"/>
    <w:rsid w:val="000935FB"/>
    <w:rsid w:val="000E040D"/>
    <w:rsid w:val="00164910"/>
    <w:rsid w:val="001C3D1B"/>
    <w:rsid w:val="00233BB0"/>
    <w:rsid w:val="0026583D"/>
    <w:rsid w:val="002A1420"/>
    <w:rsid w:val="002D4D77"/>
    <w:rsid w:val="007B2505"/>
    <w:rsid w:val="0095073F"/>
    <w:rsid w:val="00A35C60"/>
    <w:rsid w:val="00A96B4E"/>
    <w:rsid w:val="00C4523B"/>
    <w:rsid w:val="00CC0F6D"/>
    <w:rsid w:val="00F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63B23"/>
  <w15:docId w15:val="{627F751D-D465-44D0-8717-C0C2915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6B4E"/>
    <w:rPr>
      <w:kern w:val="2"/>
      <w:sz w:val="18"/>
      <w:szCs w:val="18"/>
    </w:rPr>
  </w:style>
  <w:style w:type="paragraph" w:styleId="a5">
    <w:name w:val="footer"/>
    <w:basedOn w:val="a"/>
    <w:link w:val="a6"/>
    <w:rsid w:val="00A9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6B4E"/>
    <w:rPr>
      <w:kern w:val="2"/>
      <w:sz w:val="18"/>
      <w:szCs w:val="18"/>
    </w:rPr>
  </w:style>
  <w:style w:type="paragraph" w:styleId="a7">
    <w:name w:val="Balloon Text"/>
    <w:basedOn w:val="a"/>
    <w:link w:val="a8"/>
    <w:rsid w:val="00A35C60"/>
    <w:rPr>
      <w:sz w:val="18"/>
      <w:szCs w:val="18"/>
    </w:rPr>
  </w:style>
  <w:style w:type="character" w:customStyle="1" w:styleId="a8">
    <w:name w:val="批注框文本 字符"/>
    <w:basedOn w:val="a0"/>
    <w:link w:val="a7"/>
    <w:rsid w:val="00A35C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bwc</cp:lastModifiedBy>
  <cp:revision>3</cp:revision>
  <cp:lastPrinted>2020-11-19T06:05:00Z</cp:lastPrinted>
  <dcterms:created xsi:type="dcterms:W3CDTF">2024-04-19T01:48:00Z</dcterms:created>
  <dcterms:modified xsi:type="dcterms:W3CDTF">2024-04-19T01:51:00Z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2052-10.1.0.5444</vt:lpwstr>
  </property>
</Properties>
</file>